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D980" w14:textId="15DB3E2E" w:rsidR="00A761DE" w:rsidRPr="00ED4B50" w:rsidRDefault="00B02323" w:rsidP="00C915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b/>
          <w:bCs/>
          <w:color w:val="FF0000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Times New Roman"/>
          <w:b/>
          <w:bCs/>
          <w:color w:val="FF0000"/>
          <w:kern w:val="0"/>
          <w:sz w:val="21"/>
          <w:szCs w:val="21"/>
          <w14:ligatures w14:val="none"/>
        </w:rPr>
        <w:t xml:space="preserve">On the website </w:t>
      </w:r>
      <w:r w:rsidR="003A00D5" w:rsidRPr="00ED4B50">
        <w:rPr>
          <w:rFonts w:ascii="Arial" w:eastAsia="Times New Roman" w:hAnsi="Arial" w:cs="Times New Roman"/>
          <w:b/>
          <w:bCs/>
          <w:color w:val="FF0000"/>
          <w:kern w:val="0"/>
          <w:sz w:val="21"/>
          <w:szCs w:val="21"/>
          <w14:ligatures w14:val="none"/>
        </w:rPr>
        <w:t xml:space="preserve">Option 1 should now read: </w:t>
      </w:r>
    </w:p>
    <w:p w14:paraId="0CB14A9E" w14:textId="2CE1504F" w:rsidR="00A761DE" w:rsidRDefault="00444F5E" w:rsidP="00C9153C">
      <w:p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27"/>
          <w:szCs w:val="27"/>
        </w:rPr>
      </w:pPr>
      <w:r w:rsidRPr="00A761DE">
        <w:rPr>
          <w:rFonts w:ascii="Montserrat" w:eastAsia="Times New Roman" w:hAnsi="Montserrat" w:cs="Times New Roman"/>
          <w:color w:val="FF0000"/>
          <w:kern w:val="0"/>
          <w:sz w:val="27"/>
          <w:szCs w:val="27"/>
          <w14:ligatures w14:val="none"/>
        </w:rPr>
        <w:t>Step 1:</w:t>
      </w:r>
      <w:r>
        <w:rPr>
          <w:rFonts w:ascii="Arial" w:eastAsia="Times New Roman" w:hAnsi="Arial" w:cs="Times New Roman"/>
          <w:b/>
          <w:bCs/>
          <w:color w:val="FF0000"/>
          <w:kern w:val="0"/>
          <w:sz w:val="21"/>
          <w:szCs w:val="21"/>
          <w14:ligatures w14:val="none"/>
        </w:rPr>
        <w:t xml:space="preserve"> </w:t>
      </w:r>
      <w:r>
        <w:rPr>
          <w:rFonts w:ascii="Montserrat" w:hAnsi="Montserrat"/>
          <w:color w:val="000000"/>
          <w:sz w:val="27"/>
          <w:szCs w:val="27"/>
        </w:rPr>
        <w:t xml:space="preserve">Eligible households may apply to enroll in the ACP </w:t>
      </w:r>
      <w:r w:rsidR="00EF05F9">
        <w:rPr>
          <w:rFonts w:ascii="Montserrat" w:hAnsi="Montserrat"/>
          <w:color w:val="FF0000"/>
          <w:sz w:val="27"/>
          <w:szCs w:val="27"/>
        </w:rPr>
        <w:t xml:space="preserve">online </w:t>
      </w:r>
      <w:r>
        <w:rPr>
          <w:rFonts w:ascii="Montserrat" w:hAnsi="Montserrat"/>
          <w:color w:val="000000"/>
          <w:sz w:val="27"/>
          <w:szCs w:val="27"/>
        </w:rPr>
        <w:t>by visiting </w:t>
      </w:r>
      <w:hyperlink r:id="rId7" w:tgtFrame="_blank" w:history="1">
        <w:r>
          <w:rPr>
            <w:rStyle w:val="Hyperlink"/>
            <w:rFonts w:ascii="Montserrat" w:hAnsi="Montserrat"/>
            <w:sz w:val="27"/>
            <w:szCs w:val="27"/>
            <w:bdr w:val="none" w:sz="0" w:space="0" w:color="auto" w:frame="1"/>
          </w:rPr>
          <w:t>AffordableConnectivity.gov</w:t>
        </w:r>
      </w:hyperlink>
      <w:r>
        <w:rPr>
          <w:rFonts w:ascii="Montserrat" w:hAnsi="Montserrat"/>
          <w:color w:val="000000"/>
          <w:sz w:val="27"/>
          <w:szCs w:val="27"/>
        </w:rPr>
        <w:t xml:space="preserve"> and clicking the "How to Apply" tab at the top of the page. </w:t>
      </w:r>
    </w:p>
    <w:p w14:paraId="04527EF2" w14:textId="226C37A4" w:rsidR="00444F5E" w:rsidRDefault="00444F5E" w:rsidP="00C9153C">
      <w:p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strike/>
          <w:color w:val="000000"/>
          <w:sz w:val="27"/>
          <w:szCs w:val="27"/>
        </w:rPr>
      </w:pPr>
      <w:r>
        <w:rPr>
          <w:rFonts w:ascii="Montserrat" w:hAnsi="Montserrat"/>
          <w:color w:val="FF0000"/>
          <w:sz w:val="27"/>
          <w:szCs w:val="27"/>
        </w:rPr>
        <w:t xml:space="preserve">Step 2: </w:t>
      </w:r>
      <w:r>
        <w:rPr>
          <w:rFonts w:ascii="Montserrat" w:hAnsi="Montserrat"/>
          <w:color w:val="000000"/>
          <w:sz w:val="27"/>
          <w:szCs w:val="27"/>
        </w:rPr>
        <w:t xml:space="preserve">Once approved for the program, </w:t>
      </w:r>
      <w:r w:rsidR="00A761DE" w:rsidRPr="00A761DE">
        <w:rPr>
          <w:rFonts w:ascii="Montserrat" w:hAnsi="Montserrat"/>
          <w:color w:val="FF0000"/>
          <w:sz w:val="27"/>
          <w:szCs w:val="27"/>
        </w:rPr>
        <w:t>revisit this page to complete your enrollment</w:t>
      </w:r>
      <w:r w:rsidR="00C669EA">
        <w:rPr>
          <w:rFonts w:ascii="Montserrat" w:hAnsi="Montserrat"/>
          <w:color w:val="FF0000"/>
          <w:sz w:val="27"/>
          <w:szCs w:val="27"/>
        </w:rPr>
        <w:t xml:space="preserve"> and sign the </w:t>
      </w:r>
      <w:r w:rsidR="003D6B6B">
        <w:rPr>
          <w:rFonts w:ascii="Montserrat" w:hAnsi="Montserrat"/>
          <w:color w:val="FF0000"/>
          <w:sz w:val="27"/>
          <w:szCs w:val="27"/>
        </w:rPr>
        <w:t>C</w:t>
      </w:r>
      <w:r w:rsidR="00C669EA">
        <w:rPr>
          <w:rFonts w:ascii="Montserrat" w:hAnsi="Montserrat"/>
          <w:color w:val="FF0000"/>
          <w:sz w:val="27"/>
          <w:szCs w:val="27"/>
        </w:rPr>
        <w:t xml:space="preserve">onsent </w:t>
      </w:r>
      <w:r w:rsidR="003D6B6B">
        <w:rPr>
          <w:rFonts w:ascii="Montserrat" w:hAnsi="Montserrat"/>
          <w:color w:val="FF0000"/>
          <w:sz w:val="27"/>
          <w:szCs w:val="27"/>
        </w:rPr>
        <w:t>F</w:t>
      </w:r>
      <w:r w:rsidR="00C669EA">
        <w:rPr>
          <w:rFonts w:ascii="Montserrat" w:hAnsi="Montserrat"/>
          <w:color w:val="FF0000"/>
          <w:sz w:val="27"/>
          <w:szCs w:val="27"/>
        </w:rPr>
        <w:t>orm</w:t>
      </w:r>
      <w:r w:rsidR="00A761DE" w:rsidRPr="00A761DE">
        <w:rPr>
          <w:rFonts w:ascii="Montserrat" w:hAnsi="Montserrat"/>
          <w:color w:val="FF0000"/>
          <w:sz w:val="27"/>
          <w:szCs w:val="27"/>
        </w:rPr>
        <w:t xml:space="preserve">. </w:t>
      </w:r>
      <w:r w:rsidR="009A1C74">
        <w:rPr>
          <w:rFonts w:ascii="Montserrat" w:hAnsi="Montserrat"/>
          <w:color w:val="FF0000"/>
          <w:sz w:val="27"/>
          <w:szCs w:val="27"/>
        </w:rPr>
        <w:t xml:space="preserve">You will need your Application Number. </w:t>
      </w:r>
      <w:r w:rsidR="00A761DE" w:rsidRPr="00A761DE">
        <w:rPr>
          <w:rFonts w:ascii="Montserrat" w:hAnsi="Montserrat"/>
          <w:strike/>
          <w:color w:val="000000"/>
          <w:sz w:val="27"/>
          <w:szCs w:val="27"/>
        </w:rPr>
        <w:t>contact HC Wireless for verification and to sign up for a plan or adjust you current plan</w:t>
      </w:r>
      <w:r w:rsidR="00A761DE">
        <w:rPr>
          <w:rFonts w:ascii="Montserrat" w:hAnsi="Montserrat"/>
          <w:strike/>
          <w:color w:val="000000"/>
          <w:sz w:val="27"/>
          <w:szCs w:val="27"/>
        </w:rPr>
        <w:t>.</w:t>
      </w:r>
    </w:p>
    <w:p w14:paraId="5E5E63B9" w14:textId="384614AD" w:rsidR="00A761DE" w:rsidRDefault="00A761DE" w:rsidP="00C915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  <w:t xml:space="preserve">I would add a </w:t>
      </w:r>
      <w:r w:rsidR="00FB4982"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  <w:t xml:space="preserve">centered </w:t>
      </w:r>
      <w:r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  <w:t>button</w:t>
      </w:r>
      <w:r w:rsidR="009A1C74"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  <w:t xml:space="preserve"> </w:t>
      </w:r>
      <w:r w:rsidR="004E3CCD"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  <w:t xml:space="preserve">here </w:t>
      </w:r>
      <w:r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  <w:t>with the word</w:t>
      </w:r>
      <w:r w:rsidR="009A1C74"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  <w:t>s</w:t>
      </w:r>
      <w:r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  <w:t xml:space="preserve"> “</w:t>
      </w:r>
      <w:r w:rsidR="00C669EA"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  <w:t>Consent Form</w:t>
      </w:r>
      <w:r w:rsidR="00F34629"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  <w:t>,”</w:t>
      </w:r>
      <w:r w:rsidR="009A1C74"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  <w:t xml:space="preserve"> with a link to the hidden webpage</w:t>
      </w:r>
      <w:r w:rsidR="00FB4982"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  <w:t>.</w:t>
      </w:r>
    </w:p>
    <w:p w14:paraId="04C078A9" w14:textId="313818B1" w:rsidR="00ED4B50" w:rsidRPr="00ED4B50" w:rsidRDefault="00ED4B50" w:rsidP="00C915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b/>
          <w:bCs/>
          <w:color w:val="FF0000"/>
          <w:kern w:val="0"/>
          <w:sz w:val="21"/>
          <w:szCs w:val="21"/>
          <w14:ligatures w14:val="none"/>
        </w:rPr>
      </w:pPr>
      <w:r w:rsidRPr="00ED4B50">
        <w:rPr>
          <w:rFonts w:ascii="Arial" w:eastAsia="Times New Roman" w:hAnsi="Arial" w:cs="Times New Roman"/>
          <w:b/>
          <w:bCs/>
          <w:color w:val="FF0000"/>
          <w:kern w:val="0"/>
          <w:sz w:val="21"/>
          <w:szCs w:val="21"/>
          <w14:ligatures w14:val="none"/>
        </w:rPr>
        <w:t xml:space="preserve">Option 2 should now read: </w:t>
      </w:r>
    </w:p>
    <w:p w14:paraId="771E8EA9" w14:textId="543580EE" w:rsidR="00ED4B50" w:rsidRDefault="00420EB3" w:rsidP="00C9153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FF0000"/>
          <w:kern w:val="0"/>
          <w:sz w:val="27"/>
          <w:szCs w:val="27"/>
          <w14:ligatures w14:val="none"/>
        </w:rPr>
      </w:pPr>
      <w:r>
        <w:rPr>
          <w:rFonts w:ascii="Montserrat" w:hAnsi="Montserrat"/>
          <w:color w:val="FF0000"/>
          <w:sz w:val="27"/>
          <w:szCs w:val="27"/>
        </w:rPr>
        <w:t>If you are unable to do Option 1, f</w:t>
      </w:r>
      <w:r w:rsidR="007B7BCE" w:rsidRPr="001C62DE">
        <w:rPr>
          <w:rFonts w:ascii="Montserrat" w:hAnsi="Montserrat"/>
          <w:color w:val="FF0000"/>
          <w:sz w:val="27"/>
          <w:szCs w:val="27"/>
        </w:rPr>
        <w:t>ill out</w:t>
      </w:r>
      <w:r w:rsidR="002931A9" w:rsidRPr="001C62DE">
        <w:rPr>
          <w:rFonts w:ascii="Montserrat" w:hAnsi="Montserrat"/>
          <w:color w:val="FF0000"/>
          <w:sz w:val="27"/>
          <w:szCs w:val="27"/>
        </w:rPr>
        <w:t xml:space="preserve"> and</w:t>
      </w:r>
      <w:r w:rsidR="001455E1" w:rsidRPr="001C62DE">
        <w:rPr>
          <w:rFonts w:ascii="Montserrat" w:hAnsi="Montserrat"/>
          <w:color w:val="FF0000"/>
          <w:sz w:val="27"/>
          <w:szCs w:val="27"/>
        </w:rPr>
        <w:t xml:space="preserve"> </w:t>
      </w:r>
      <w:r w:rsidR="007B7BCE" w:rsidRPr="001C62DE">
        <w:rPr>
          <w:rFonts w:ascii="Montserrat" w:hAnsi="Montserrat"/>
          <w:color w:val="FF0000"/>
          <w:sz w:val="27"/>
          <w:szCs w:val="27"/>
        </w:rPr>
        <w:t>print</w:t>
      </w:r>
      <w:r w:rsidR="00424C4D" w:rsidRPr="001C62DE">
        <w:rPr>
          <w:rFonts w:ascii="Montserrat" w:hAnsi="Montserrat"/>
          <w:color w:val="FF0000"/>
          <w:sz w:val="27"/>
          <w:szCs w:val="27"/>
        </w:rPr>
        <w:t xml:space="preserve"> the ACP Application</w:t>
      </w:r>
      <w:r w:rsidR="00ED4B50" w:rsidRPr="001C62DE">
        <w:rPr>
          <w:rFonts w:ascii="Montserrat" w:hAnsi="Montserrat"/>
          <w:color w:val="FF0000"/>
          <w:sz w:val="27"/>
          <w:szCs w:val="27"/>
        </w:rPr>
        <w:t xml:space="preserve">, in </w:t>
      </w:r>
      <w:r w:rsidR="004E66CE" w:rsidRPr="001C62DE">
        <w:rPr>
          <w:rFonts w:ascii="Montserrat" w:hAnsi="Montserrat"/>
          <w:color w:val="FF0000"/>
          <w:sz w:val="27"/>
          <w:szCs w:val="27"/>
        </w:rPr>
        <w:t xml:space="preserve">English </w:t>
      </w:r>
      <w:r w:rsidR="00ED4B50" w:rsidRPr="001C62DE">
        <w:rPr>
          <w:rFonts w:ascii="Montserrat" w:hAnsi="Montserrat"/>
          <w:color w:val="FF0000"/>
          <w:sz w:val="27"/>
          <w:szCs w:val="27"/>
        </w:rPr>
        <w:t>or Spanish</w:t>
      </w:r>
      <w:r w:rsidR="00935E86" w:rsidRPr="001C62DE">
        <w:rPr>
          <w:rFonts w:ascii="Montserrat" w:hAnsi="Montserrat"/>
          <w:color w:val="FF0000"/>
          <w:sz w:val="27"/>
          <w:szCs w:val="27"/>
        </w:rPr>
        <w:t xml:space="preserve"> </w:t>
      </w:r>
      <w:r w:rsidR="00935E86" w:rsidRPr="00704799">
        <w:rPr>
          <w:rFonts w:ascii="Montserrat" w:hAnsi="Montserrat"/>
          <w:i/>
          <w:iCs/>
          <w:color w:val="000000"/>
          <w:sz w:val="27"/>
          <w:szCs w:val="27"/>
        </w:rPr>
        <w:t>(</w:t>
      </w:r>
      <w:r w:rsidR="00095078" w:rsidRPr="00704799">
        <w:rPr>
          <w:rFonts w:ascii="Montserrat" w:hAnsi="Montserrat"/>
          <w:i/>
          <w:iCs/>
          <w:color w:val="000000"/>
          <w:sz w:val="27"/>
          <w:szCs w:val="27"/>
        </w:rPr>
        <w:t>turn the words “English” &amp; “Spanish” into hyperlinks</w:t>
      </w:r>
      <w:r w:rsidR="00367BE8" w:rsidRPr="00704799">
        <w:rPr>
          <w:rFonts w:ascii="Montserrat" w:hAnsi="Montserrat"/>
          <w:i/>
          <w:iCs/>
          <w:color w:val="000000"/>
          <w:sz w:val="27"/>
          <w:szCs w:val="27"/>
        </w:rPr>
        <w:t xml:space="preserve"> </w:t>
      </w:r>
      <w:r w:rsidR="00DB2115" w:rsidRPr="00704799">
        <w:rPr>
          <w:rFonts w:ascii="Montserrat" w:hAnsi="Montserrat"/>
          <w:i/>
          <w:iCs/>
          <w:color w:val="000000"/>
          <w:sz w:val="27"/>
          <w:szCs w:val="27"/>
        </w:rPr>
        <w:t>to</w:t>
      </w:r>
      <w:r w:rsidR="00367BE8" w:rsidRPr="00704799">
        <w:rPr>
          <w:rFonts w:ascii="Montserrat" w:hAnsi="Montserrat"/>
          <w:i/>
          <w:iCs/>
          <w:color w:val="000000"/>
          <w:sz w:val="27"/>
          <w:szCs w:val="27"/>
        </w:rPr>
        <w:t xml:space="preserve"> the 2 forms)</w:t>
      </w:r>
      <w:r w:rsidR="00CB41F5">
        <w:rPr>
          <w:rFonts w:ascii="Montserrat" w:hAnsi="Montserrat"/>
          <w:color w:val="000000"/>
          <w:sz w:val="27"/>
          <w:szCs w:val="27"/>
        </w:rPr>
        <w:t xml:space="preserve">, </w:t>
      </w:r>
      <w:r w:rsidR="002839FF">
        <w:rPr>
          <w:rFonts w:ascii="Montserrat" w:hAnsi="Montserrat"/>
          <w:color w:val="FF0000"/>
          <w:sz w:val="27"/>
          <w:szCs w:val="27"/>
        </w:rPr>
        <w:t>OR</w:t>
      </w:r>
      <w:r w:rsidR="00A84A67" w:rsidRPr="00704799">
        <w:rPr>
          <w:rFonts w:ascii="Montserrat" w:hAnsi="Montserrat"/>
          <w:color w:val="FF0000"/>
          <w:sz w:val="27"/>
          <w:szCs w:val="27"/>
        </w:rPr>
        <w:t xml:space="preserve"> a </w:t>
      </w:r>
      <w:r w:rsidR="00A84A67">
        <w:rPr>
          <w:rFonts w:ascii="Montserrat" w:hAnsi="Montserrat"/>
          <w:color w:val="000000"/>
          <w:sz w:val="27"/>
          <w:szCs w:val="27"/>
        </w:rPr>
        <w:t xml:space="preserve">hard copy </w:t>
      </w:r>
      <w:r w:rsidR="00A84A67">
        <w:rPr>
          <w:rFonts w:ascii="Montserrat" w:hAnsi="Montserrat"/>
          <w:color w:val="FF0000"/>
          <w:sz w:val="27"/>
          <w:szCs w:val="27"/>
        </w:rPr>
        <w:t xml:space="preserve">of the </w:t>
      </w:r>
      <w:r w:rsidR="00A84A67">
        <w:rPr>
          <w:rFonts w:ascii="Montserrat" w:hAnsi="Montserrat"/>
          <w:color w:val="000000"/>
          <w:sz w:val="27"/>
          <w:szCs w:val="27"/>
        </w:rPr>
        <w:t>ACP application</w:t>
      </w:r>
      <w:r w:rsidR="00A84A67">
        <w:rPr>
          <w:rFonts w:ascii="Montserrat" w:hAnsi="Montserrat"/>
          <w:color w:val="000000"/>
          <w:sz w:val="27"/>
          <w:szCs w:val="27"/>
        </w:rPr>
        <w:t xml:space="preserve"> </w:t>
      </w:r>
      <w:r w:rsidR="00ED4B50">
        <w:rPr>
          <w:rFonts w:ascii="Montserrat" w:hAnsi="Montserrat"/>
          <w:color w:val="000000"/>
          <w:sz w:val="27"/>
          <w:szCs w:val="27"/>
        </w:rPr>
        <w:t xml:space="preserve">may be picked up at our office. Once completed, bring </w:t>
      </w:r>
      <w:r w:rsidR="00704BF5">
        <w:rPr>
          <w:rFonts w:ascii="Montserrat" w:hAnsi="Montserrat"/>
          <w:color w:val="FF0000"/>
          <w:sz w:val="27"/>
          <w:szCs w:val="27"/>
        </w:rPr>
        <w:t>the application</w:t>
      </w:r>
      <w:r w:rsidR="00ED4B50">
        <w:rPr>
          <w:rFonts w:ascii="Montserrat" w:hAnsi="Montserrat"/>
          <w:color w:val="000000"/>
          <w:sz w:val="27"/>
          <w:szCs w:val="27"/>
        </w:rPr>
        <w:t xml:space="preserve"> to the office, along with proof of identity and eligibility.</w:t>
      </w:r>
      <w:r w:rsidR="00C669EA">
        <w:rPr>
          <w:rFonts w:ascii="Montserrat" w:hAnsi="Montserrat"/>
          <w:color w:val="000000"/>
          <w:sz w:val="27"/>
          <w:szCs w:val="27"/>
        </w:rPr>
        <w:t xml:space="preserve"> </w:t>
      </w:r>
      <w:r w:rsidR="00C669EA" w:rsidRPr="003D6B6B">
        <w:rPr>
          <w:rFonts w:ascii="Montserrat" w:hAnsi="Montserrat"/>
          <w:color w:val="FF0000"/>
          <w:sz w:val="27"/>
          <w:szCs w:val="27"/>
        </w:rPr>
        <w:t xml:space="preserve">In addition, sign the </w:t>
      </w:r>
      <w:r w:rsidR="003D6B6B" w:rsidRPr="003D6B6B">
        <w:rPr>
          <w:rFonts w:ascii="Montserrat" w:hAnsi="Montserrat"/>
          <w:color w:val="FF0000"/>
          <w:sz w:val="27"/>
          <w:szCs w:val="27"/>
        </w:rPr>
        <w:t>C</w:t>
      </w:r>
      <w:r w:rsidR="00C669EA" w:rsidRPr="003D6B6B">
        <w:rPr>
          <w:rFonts w:ascii="Montserrat" w:hAnsi="Montserrat"/>
          <w:color w:val="FF0000"/>
          <w:sz w:val="27"/>
          <w:szCs w:val="27"/>
        </w:rPr>
        <w:t xml:space="preserve">onsent </w:t>
      </w:r>
      <w:r w:rsidR="003D6B6B" w:rsidRPr="003D6B6B">
        <w:rPr>
          <w:rFonts w:ascii="Montserrat" w:hAnsi="Montserrat"/>
          <w:color w:val="FF0000"/>
          <w:sz w:val="27"/>
          <w:szCs w:val="27"/>
        </w:rPr>
        <w:t>F</w:t>
      </w:r>
      <w:r w:rsidR="00C669EA" w:rsidRPr="003D6B6B">
        <w:rPr>
          <w:rFonts w:ascii="Montserrat" w:hAnsi="Montserrat"/>
          <w:color w:val="FF0000"/>
          <w:sz w:val="27"/>
          <w:szCs w:val="27"/>
        </w:rPr>
        <w:t xml:space="preserve">orm, so the </w:t>
      </w:r>
      <w:r w:rsidR="00C669EA" w:rsidRPr="00366F65">
        <w:rPr>
          <w:rFonts w:ascii="Montserrat" w:eastAsia="Times New Roman" w:hAnsi="Montserrat" w:cs="Times New Roman"/>
          <w:color w:val="FF0000"/>
          <w:kern w:val="0"/>
          <w:sz w:val="27"/>
          <w:szCs w:val="27"/>
          <w14:ligatures w14:val="none"/>
        </w:rPr>
        <w:t>national database administrator</w:t>
      </w:r>
      <w:r w:rsidR="00C669EA" w:rsidRPr="003D6B6B">
        <w:rPr>
          <w:rFonts w:ascii="Montserrat" w:eastAsia="Times New Roman" w:hAnsi="Montserrat" w:cs="Times New Roman"/>
          <w:color w:val="FF0000"/>
          <w:kern w:val="0"/>
          <w:sz w:val="27"/>
          <w:szCs w:val="27"/>
          <w14:ligatures w14:val="none"/>
        </w:rPr>
        <w:t xml:space="preserve"> has permission to enter your information.</w:t>
      </w:r>
    </w:p>
    <w:p w14:paraId="027B19B2" w14:textId="16A0ED97" w:rsidR="001C62DE" w:rsidRDefault="001C62DE" w:rsidP="00C9153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FF0000"/>
          <w:kern w:val="0"/>
          <w14:ligatures w14:val="none"/>
        </w:rPr>
      </w:pPr>
      <w:r>
        <w:rPr>
          <w:rFonts w:ascii="Montserrat" w:eastAsia="Times New Roman" w:hAnsi="Montserrat" w:cs="Times New Roman"/>
          <w:color w:val="FF0000"/>
          <w:kern w:val="0"/>
          <w14:ligatures w14:val="none"/>
        </w:rPr>
        <w:t xml:space="preserve">English and Spanish </w:t>
      </w:r>
      <w:r w:rsidR="00704BF5">
        <w:rPr>
          <w:rFonts w:ascii="Montserrat" w:eastAsia="Times New Roman" w:hAnsi="Montserrat" w:cs="Times New Roman"/>
          <w:color w:val="FF0000"/>
          <w:kern w:val="0"/>
          <w14:ligatures w14:val="none"/>
        </w:rPr>
        <w:t>h</w:t>
      </w:r>
      <w:r>
        <w:rPr>
          <w:rFonts w:ascii="Montserrat" w:eastAsia="Times New Roman" w:hAnsi="Montserrat" w:cs="Times New Roman"/>
          <w:color w:val="FF0000"/>
          <w:kern w:val="0"/>
          <w14:ligatures w14:val="none"/>
        </w:rPr>
        <w:t>yperlinks:</w:t>
      </w:r>
    </w:p>
    <w:p w14:paraId="3F393FB9" w14:textId="36F57AF7" w:rsidR="00367BE8" w:rsidRPr="007E579C" w:rsidRDefault="00E26608" w:rsidP="00C9153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FF0000"/>
          <w:kern w:val="0"/>
          <w14:ligatures w14:val="none"/>
        </w:rPr>
      </w:pPr>
      <w:r w:rsidRPr="007E579C">
        <w:rPr>
          <w:rFonts w:ascii="Montserrat" w:eastAsia="Times New Roman" w:hAnsi="Montserrat" w:cs="Times New Roman"/>
          <w:color w:val="FF0000"/>
          <w:kern w:val="0"/>
          <w14:ligatures w14:val="none"/>
        </w:rPr>
        <w:t>https://www.affordableconnectivity.gov/wp-content/uploads/ACP-Application-Form-English.pdf</w:t>
      </w:r>
    </w:p>
    <w:p w14:paraId="68E24735" w14:textId="54A8E70B" w:rsidR="00367BE8" w:rsidRPr="007E579C" w:rsidRDefault="007E579C" w:rsidP="00C9153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FF0000"/>
          <w:kern w:val="0"/>
          <w14:ligatures w14:val="none"/>
        </w:rPr>
      </w:pPr>
      <w:r w:rsidRPr="007E579C">
        <w:rPr>
          <w:rFonts w:ascii="Montserrat" w:eastAsia="Times New Roman" w:hAnsi="Montserrat" w:cs="Times New Roman"/>
          <w:color w:val="FF0000"/>
          <w:kern w:val="0"/>
          <w14:ligatures w14:val="none"/>
        </w:rPr>
        <w:t>https://www.affordableconnectivity.gov/wp-content/uploads/ACP-Application-Form-Spanish.pdf</w:t>
      </w:r>
    </w:p>
    <w:p w14:paraId="55E3A7E7" w14:textId="4A604116" w:rsidR="00C669EA" w:rsidRPr="00C669EA" w:rsidRDefault="00C669EA" w:rsidP="00C915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  <w:t xml:space="preserve">I would add another button </w:t>
      </w:r>
      <w:r w:rsidR="008D3A54"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  <w:t xml:space="preserve">here </w:t>
      </w:r>
      <w:r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  <w:t>with the words “Consent Form,”</w:t>
      </w:r>
      <w:r w:rsidR="008D3A54"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  <w:t xml:space="preserve"> </w:t>
      </w:r>
      <w:r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  <w:t xml:space="preserve">with a link to the </w:t>
      </w:r>
      <w:r w:rsidR="00DD28EB"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  <w:t xml:space="preserve">same </w:t>
      </w:r>
      <w:r>
        <w:rPr>
          <w:rFonts w:ascii="Arial" w:eastAsia="Times New Roman" w:hAnsi="Arial" w:cs="Times New Roman"/>
          <w:i/>
          <w:iCs/>
          <w:kern w:val="0"/>
          <w:sz w:val="21"/>
          <w:szCs w:val="21"/>
          <w14:ligatures w14:val="none"/>
        </w:rPr>
        <w:t>hidden webpage.</w:t>
      </w:r>
    </w:p>
    <w:p w14:paraId="3EA8B9C1" w14:textId="592A71C1" w:rsidR="003A00D5" w:rsidRDefault="00DE79EB" w:rsidP="00C915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b/>
          <w:bCs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Times New Roman"/>
          <w:b/>
          <w:bCs/>
          <w:kern w:val="0"/>
          <w:sz w:val="21"/>
          <w:szCs w:val="21"/>
          <w14:ligatures w14:val="none"/>
        </w:rPr>
        <w:t>________________________________________________________________________________</w:t>
      </w:r>
    </w:p>
    <w:p w14:paraId="091765AA" w14:textId="5FEC746A" w:rsidR="003A00D5" w:rsidRDefault="00F01350" w:rsidP="00C915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Montserrat" w:eastAsia="Times New Roman" w:hAnsi="Montserrat" w:cs="Times New Roman"/>
          <w:b/>
          <w:bCs/>
          <w:kern w:val="0"/>
          <w:sz w:val="24"/>
          <w:szCs w:val="24"/>
          <w14:ligatures w14:val="none"/>
        </w:rPr>
        <w:t>FCC Affordable Connectivity Program (ACP)</w:t>
      </w:r>
    </w:p>
    <w:p w14:paraId="2BD68D4B" w14:textId="4228048F" w:rsidR="00F01350" w:rsidRDefault="00F01350" w:rsidP="00C9153C">
      <w:pPr>
        <w:shd w:val="clear" w:color="auto" w:fill="FFFFFF"/>
        <w:spacing w:before="100" w:beforeAutospacing="1" w:after="100" w:afterAutospacing="1" w:line="240" w:lineRule="auto"/>
        <w:ind w:left="720" w:hanging="720"/>
        <w:jc w:val="center"/>
        <w:rPr>
          <w:rFonts w:ascii="Montserrat" w:eastAsia="Times New Roman" w:hAnsi="Montserrat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Montserrat" w:eastAsia="Times New Roman" w:hAnsi="Montserrat" w:cs="Times New Roman"/>
          <w:b/>
          <w:bCs/>
          <w:kern w:val="0"/>
          <w:sz w:val="24"/>
          <w:szCs w:val="24"/>
          <w14:ligatures w14:val="none"/>
        </w:rPr>
        <w:t>H</w:t>
      </w:r>
      <w:r w:rsidR="00DE79EB">
        <w:rPr>
          <w:rFonts w:ascii="Montserrat" w:eastAsia="Times New Roman" w:hAnsi="Montserrat" w:cs="Times New Roman"/>
          <w:b/>
          <w:bCs/>
          <w:kern w:val="0"/>
          <w:sz w:val="24"/>
          <w:szCs w:val="24"/>
          <w14:ligatures w14:val="none"/>
        </w:rPr>
        <w:t>C Wireless</w:t>
      </w:r>
      <w:r>
        <w:rPr>
          <w:rFonts w:ascii="Montserrat" w:eastAsia="Times New Roman" w:hAnsi="Montserrat" w:cs="Times New Roman"/>
          <w:b/>
          <w:bCs/>
          <w:kern w:val="0"/>
          <w:sz w:val="24"/>
          <w:szCs w:val="24"/>
          <w14:ligatures w14:val="none"/>
        </w:rPr>
        <w:t xml:space="preserve"> Customer Consent Form</w:t>
      </w:r>
    </w:p>
    <w:p w14:paraId="5469E028" w14:textId="77777777" w:rsidR="00DE79EB" w:rsidRPr="003A00D5" w:rsidRDefault="00DE79EB" w:rsidP="00C9153C">
      <w:pPr>
        <w:shd w:val="clear" w:color="auto" w:fill="FFFFFF"/>
        <w:spacing w:before="100" w:beforeAutospacing="1" w:after="100" w:afterAutospacing="1" w:line="240" w:lineRule="auto"/>
        <w:ind w:left="720" w:hanging="720"/>
        <w:jc w:val="center"/>
        <w:rPr>
          <w:rFonts w:ascii="Montserrat" w:eastAsia="Times New Roman" w:hAnsi="Montserrat" w:cs="Times New Roman"/>
          <w:b/>
          <w:bCs/>
          <w:kern w:val="0"/>
          <w:sz w:val="24"/>
          <w:szCs w:val="24"/>
          <w14:ligatures w14:val="none"/>
        </w:rPr>
      </w:pPr>
    </w:p>
    <w:p w14:paraId="61A3DCE2" w14:textId="49F258D7" w:rsidR="003A00D5" w:rsidRPr="003A00D5" w:rsidRDefault="003A00D5" w:rsidP="00C9153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3A00D5">
        <w:rPr>
          <w:rFonts w:ascii="Montserrat" w:eastAsia="Times New Roman" w:hAnsi="Montserrat" w:cs="Times New Roman"/>
          <w:b/>
          <w:bCs/>
          <w:kern w:val="0"/>
          <w:sz w:val="24"/>
          <w:szCs w:val="24"/>
          <w14:ligatures w14:val="none"/>
        </w:rPr>
        <w:t xml:space="preserve">STEP </w:t>
      </w:r>
      <w:r w:rsidR="00F01350" w:rsidRPr="00F01350">
        <w:rPr>
          <w:rFonts w:ascii="Montserrat" w:eastAsia="Times New Roman" w:hAnsi="Montserrat" w:cs="Times New Roman"/>
          <w:b/>
          <w:bCs/>
          <w:kern w:val="0"/>
          <w:sz w:val="24"/>
          <w:szCs w:val="24"/>
          <w14:ligatures w14:val="none"/>
        </w:rPr>
        <w:t>1</w:t>
      </w:r>
      <w:r w:rsidRPr="003A00D5">
        <w:rPr>
          <w:rFonts w:ascii="Montserrat" w:eastAsia="Times New Roman" w:hAnsi="Montserrat" w:cs="Times New Roman"/>
          <w:b/>
          <w:bCs/>
          <w:kern w:val="0"/>
          <w:sz w:val="24"/>
          <w:szCs w:val="24"/>
          <w14:ligatures w14:val="none"/>
        </w:rPr>
        <w:t xml:space="preserve">: 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Read the information below</w:t>
      </w:r>
      <w:r w:rsidR="00510696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;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 sign</w:t>
      </w:r>
      <w:r w:rsidR="005D0B03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, date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 </w:t>
      </w:r>
      <w:r w:rsidR="00773376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and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 fill out the bottom.</w:t>
      </w:r>
    </w:p>
    <w:p w14:paraId="3460E3F4" w14:textId="2B3123C9" w:rsidR="003A00D5" w:rsidRPr="003A00D5" w:rsidRDefault="003A00D5" w:rsidP="00C9153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3A00D5">
        <w:rPr>
          <w:rFonts w:ascii="Montserrat" w:eastAsia="Times New Roman" w:hAnsi="Montserrat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STEP </w:t>
      </w:r>
      <w:r w:rsidR="00F01350" w:rsidRPr="00F01350">
        <w:rPr>
          <w:rFonts w:ascii="Montserrat" w:eastAsia="Times New Roman" w:hAnsi="Montserrat" w:cs="Times New Roman"/>
          <w:b/>
          <w:bCs/>
          <w:kern w:val="0"/>
          <w:sz w:val="24"/>
          <w:szCs w:val="24"/>
          <w14:ligatures w14:val="none"/>
        </w:rPr>
        <w:t>2</w:t>
      </w:r>
      <w:r w:rsidRPr="003A00D5">
        <w:rPr>
          <w:rFonts w:ascii="Montserrat" w:eastAsia="Times New Roman" w:hAnsi="Montserrat" w:cs="Times New Roman"/>
          <w:b/>
          <w:bCs/>
          <w:kern w:val="0"/>
          <w:sz w:val="24"/>
          <w:szCs w:val="24"/>
          <w14:ligatures w14:val="none"/>
        </w:rPr>
        <w:t xml:space="preserve">: 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Contact </w:t>
      </w:r>
      <w:r w:rsidR="00F01350" w:rsidRPr="0047424E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H</w:t>
      </w:r>
      <w:r w:rsidR="00DE79EB" w:rsidRPr="0047424E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C</w:t>
      </w:r>
      <w:r w:rsidR="00F01350" w:rsidRPr="0047424E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 Wireless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 at </w:t>
      </w:r>
      <w:r w:rsidR="00DE79EB" w:rsidRPr="0047424E">
        <w:rPr>
          <w:rFonts w:ascii="Montserrat" w:eastAsia="Times New Roman" w:hAnsi="Montserrat" w:cs="Times New Roman"/>
          <w:color w:val="0070C0"/>
          <w:kern w:val="0"/>
          <w:sz w:val="24"/>
          <w:szCs w:val="24"/>
          <w14:ligatures w14:val="none"/>
        </w:rPr>
        <w:t xml:space="preserve">830.225.1465 </w:t>
      </w:r>
      <w:r w:rsidR="00DE79EB" w:rsidRPr="0047424E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(</w:t>
      </w:r>
      <w:r w:rsidR="00DE79EB" w:rsidRPr="0047424E">
        <w:rPr>
          <w:rFonts w:ascii="Montserrat" w:eastAsia="Times New Roman" w:hAnsi="Montserrat" w:cs="Times New Roman"/>
          <w:i/>
          <w:iCs/>
          <w:kern w:val="0"/>
          <w:sz w:val="24"/>
          <w:szCs w:val="24"/>
          <w14:ligatures w14:val="none"/>
        </w:rPr>
        <w:t>Can we make this dialable when clicked?</w:t>
      </w:r>
      <w:r w:rsidR="00DE79EB" w:rsidRPr="0047424E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)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, to </w:t>
      </w:r>
      <w:r w:rsidR="00DE79EB" w:rsidRPr="0047424E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pick your plan and 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sign up for service</w:t>
      </w:r>
      <w:r w:rsidR="00DE79EB" w:rsidRPr="0047424E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.</w:t>
      </w:r>
      <w:r w:rsidR="00DE79EB">
        <w:rPr>
          <w:rFonts w:ascii="Montserrat" w:eastAsia="Times New Roman" w:hAnsi="Montserrat" w:cs="Times New Roman"/>
          <w:b/>
          <w:bCs/>
          <w:kern w:val="0"/>
          <w:sz w:val="24"/>
          <w:szCs w:val="24"/>
          <w14:ligatures w14:val="none"/>
        </w:rPr>
        <w:t xml:space="preserve"> This includes current customers.</w:t>
      </w:r>
    </w:p>
    <w:p w14:paraId="4ADC0E3C" w14:textId="367E8A35" w:rsidR="003A00D5" w:rsidRPr="003A00D5" w:rsidRDefault="003A00D5" w:rsidP="00C9153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As either a current or new customer of </w:t>
      </w:r>
      <w:r w:rsidR="00FF67A1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HC Wireless,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 by signing below, you have consented to receive broadband </w:t>
      </w:r>
      <w:r w:rsidR="00E64EA9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internet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 access service from </w:t>
      </w:r>
      <w:r w:rsidR="00FF67A1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HC Wireless 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at a discounted rate funded by the </w:t>
      </w:r>
      <w:r w:rsidR="009B6E49"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federally sponsored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 Affordable Connectivity Program (ACP).</w:t>
      </w:r>
    </w:p>
    <w:p w14:paraId="19A72F6E" w14:textId="45AB64EB" w:rsidR="00FF67A1" w:rsidRDefault="009B6E49" w:rsidP="00C9153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>
        <w:rPr>
          <w:rFonts w:ascii="Montserrat" w:hAnsi="Montserrat"/>
          <w:sz w:val="24"/>
          <w:szCs w:val="24"/>
        </w:rPr>
        <w:t>T</w:t>
      </w:r>
      <w:r w:rsidR="00FF67A1" w:rsidRPr="00FF67A1">
        <w:rPr>
          <w:rFonts w:ascii="Montserrat" w:hAnsi="Montserrat"/>
          <w:sz w:val="24"/>
          <w:szCs w:val="24"/>
        </w:rPr>
        <w:t>he customer has been made aware of and understands this discount will be provided subject to the conditions below:</w:t>
      </w:r>
    </w:p>
    <w:p w14:paraId="478BC2EC" w14:textId="3A52EC3F" w:rsidR="003A00D5" w:rsidRPr="003A00D5" w:rsidRDefault="003A00D5" w:rsidP="00C9153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:u w:val="single"/>
          <w14:ligatures w14:val="none"/>
        </w:rPr>
      </w:pP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 </w:t>
      </w:r>
      <w:r w:rsidRPr="003A00D5">
        <w:rPr>
          <w:rFonts w:ascii="Montserrat" w:eastAsia="Times New Roman" w:hAnsi="Montserrat" w:cs="Times New Roman"/>
          <w:b/>
          <w:bCs/>
          <w:kern w:val="0"/>
          <w:sz w:val="24"/>
          <w:szCs w:val="24"/>
          <w:u w:val="single"/>
          <w14:ligatures w14:val="none"/>
        </w:rPr>
        <w:t>ACP Terms and Conditions </w:t>
      </w:r>
    </w:p>
    <w:p w14:paraId="57C1B505" w14:textId="2F05D10B" w:rsidR="003A00D5" w:rsidRDefault="003A00D5" w:rsidP="00C9153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The </w:t>
      </w:r>
      <w:r w:rsidR="009B6E49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$30 monthly 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benefit from the ACP Program may be applied to any broadband </w:t>
      </w:r>
      <w:r w:rsidR="00E64EA9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i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nternet access service speed offered by </w:t>
      </w:r>
      <w:r w:rsidR="009B6E49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HC Wireless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.</w:t>
      </w:r>
    </w:p>
    <w:p w14:paraId="6B12D676" w14:textId="77777777" w:rsidR="00B81DAD" w:rsidRDefault="00B81DAD" w:rsidP="00C9153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Only one ACP discount is eligible per household.</w:t>
      </w:r>
    </w:p>
    <w:p w14:paraId="03EAFA20" w14:textId="5685AFBA" w:rsidR="004D0679" w:rsidRDefault="003A00D5" w:rsidP="00C9153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You may obtain broadband </w:t>
      </w:r>
      <w:r w:rsidR="00E64EA9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i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nternet access service supported by the ACP Program from any participating provider of your choosing which serves your household.</w:t>
      </w:r>
      <w:r w:rsidR="00B81DAD" w:rsidRPr="004D0679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 Therefore, y</w:t>
      </w:r>
      <w:r w:rsidR="00B81DAD"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ou may transfer your ACP Program benefit to another participating provider which serves your household at any time.</w:t>
      </w:r>
    </w:p>
    <w:p w14:paraId="246DF351" w14:textId="7CA1A414" w:rsidR="004D0679" w:rsidRPr="004D0679" w:rsidRDefault="004D0679" w:rsidP="00C915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Each household is limited to one ACP transfer transaction per service month.</w:t>
      </w:r>
    </w:p>
    <w:p w14:paraId="32B6A199" w14:textId="0BF31ADA" w:rsidR="004D0679" w:rsidRPr="004D0679" w:rsidRDefault="004D0679" w:rsidP="00C9153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4D0679">
        <w:rPr>
          <w:rFonts w:ascii="Montserrat" w:hAnsi="Montserrat"/>
          <w:sz w:val="24"/>
          <w:szCs w:val="24"/>
        </w:rPr>
        <w:t xml:space="preserve">The household will be subject to </w:t>
      </w:r>
      <w:r>
        <w:rPr>
          <w:rFonts w:ascii="Montserrat" w:hAnsi="Montserrat"/>
          <w:sz w:val="24"/>
          <w:szCs w:val="24"/>
        </w:rPr>
        <w:t>HC Wireless’</w:t>
      </w:r>
      <w:r w:rsidRPr="004D0679">
        <w:rPr>
          <w:rFonts w:ascii="Montserrat" w:hAnsi="Montserrat"/>
          <w:sz w:val="24"/>
          <w:szCs w:val="24"/>
        </w:rPr>
        <w:t xml:space="preserve"> undiscounted rates and general terms and conditions</w:t>
      </w:r>
      <w:r w:rsidR="00510696">
        <w:rPr>
          <w:rFonts w:ascii="Montserrat" w:hAnsi="Montserrat"/>
          <w:sz w:val="24"/>
          <w:szCs w:val="24"/>
        </w:rPr>
        <w:t>:</w:t>
      </w:r>
    </w:p>
    <w:p w14:paraId="084CFE6C" w14:textId="77777777" w:rsidR="004D0679" w:rsidRPr="004D0679" w:rsidRDefault="004D0679" w:rsidP="00C9153C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4D0679">
        <w:rPr>
          <w:rFonts w:ascii="Montserrat" w:hAnsi="Montserrat"/>
          <w:sz w:val="24"/>
          <w:szCs w:val="24"/>
        </w:rPr>
        <w:t>if the program ends</w:t>
      </w:r>
      <w:r>
        <w:rPr>
          <w:rFonts w:ascii="Montserrat" w:hAnsi="Montserrat"/>
          <w:sz w:val="24"/>
          <w:szCs w:val="24"/>
        </w:rPr>
        <w:t>,</w:t>
      </w:r>
      <w:r w:rsidRPr="004D0679">
        <w:rPr>
          <w:rFonts w:ascii="Montserrat" w:hAnsi="Montserrat"/>
          <w:sz w:val="24"/>
          <w:szCs w:val="24"/>
        </w:rPr>
        <w:t xml:space="preserve"> or </w:t>
      </w:r>
    </w:p>
    <w:p w14:paraId="1EE060A0" w14:textId="59C47E73" w:rsidR="004D0679" w:rsidRPr="004D0679" w:rsidRDefault="004D0679" w:rsidP="00C9153C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4D0679">
        <w:rPr>
          <w:rFonts w:ascii="Montserrat" w:hAnsi="Montserrat"/>
          <w:sz w:val="24"/>
          <w:szCs w:val="24"/>
        </w:rPr>
        <w:t xml:space="preserve">if the household transfers their ACP benefit to another provider but continues to receive </w:t>
      </w:r>
      <w:r w:rsidR="00E64EA9">
        <w:rPr>
          <w:rFonts w:ascii="Montserrat" w:hAnsi="Montserrat"/>
          <w:sz w:val="24"/>
          <w:szCs w:val="24"/>
        </w:rPr>
        <w:t>HC Wireless</w:t>
      </w:r>
      <w:r w:rsidRPr="004D0679">
        <w:rPr>
          <w:rFonts w:ascii="Montserrat" w:hAnsi="Montserrat"/>
          <w:sz w:val="24"/>
          <w:szCs w:val="24"/>
        </w:rPr>
        <w:t xml:space="preserve"> service, or </w:t>
      </w:r>
    </w:p>
    <w:p w14:paraId="56400DB7" w14:textId="0CC93AC5" w:rsidR="004D0679" w:rsidRPr="004D0679" w:rsidRDefault="004D0679" w:rsidP="00C9153C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4D0679">
        <w:rPr>
          <w:rFonts w:ascii="Montserrat" w:hAnsi="Montserrat"/>
          <w:sz w:val="24"/>
          <w:szCs w:val="24"/>
        </w:rPr>
        <w:t>if the household is de-enrolled from the ACP.</w:t>
      </w:r>
    </w:p>
    <w:p w14:paraId="7C377A12" w14:textId="6A47C54B" w:rsidR="00B81DAD" w:rsidRPr="003A00D5" w:rsidRDefault="004D0679" w:rsidP="00C9153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The household</w:t>
      </w:r>
      <w:r w:rsidR="00B81DAD" w:rsidRPr="004D0679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 may cancel service at any time.</w:t>
      </w:r>
    </w:p>
    <w:p w14:paraId="69568743" w14:textId="3E93C475" w:rsidR="003A00D5" w:rsidRDefault="00B81DAD" w:rsidP="00C9153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HC Wireless </w:t>
      </w:r>
      <w:r w:rsidR="003A00D5"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may disconnect your ACP-supported service after 90 consecutive days of non-payment.</w:t>
      </w:r>
    </w:p>
    <w:p w14:paraId="7BE3075D" w14:textId="77777777" w:rsidR="001F5BC2" w:rsidRPr="001F5BC2" w:rsidRDefault="004D0679" w:rsidP="00C9153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4D0679">
        <w:rPr>
          <w:rFonts w:ascii="Montserrat" w:hAnsi="Montserrat"/>
          <w:sz w:val="24"/>
          <w:szCs w:val="24"/>
        </w:rPr>
        <w:t xml:space="preserve">The </w:t>
      </w:r>
      <w:r>
        <w:rPr>
          <w:rFonts w:ascii="Montserrat" w:hAnsi="Montserrat"/>
          <w:sz w:val="24"/>
          <w:szCs w:val="24"/>
        </w:rPr>
        <w:t>household</w:t>
      </w:r>
      <w:r w:rsidRPr="004D0679">
        <w:rPr>
          <w:rFonts w:ascii="Montserrat" w:hAnsi="Montserrat"/>
          <w:sz w:val="24"/>
          <w:szCs w:val="24"/>
        </w:rPr>
        <w:t xml:space="preserve"> may file a complaint against </w:t>
      </w:r>
      <w:r>
        <w:rPr>
          <w:rFonts w:ascii="Montserrat" w:hAnsi="Montserrat"/>
          <w:sz w:val="24"/>
          <w:szCs w:val="24"/>
        </w:rPr>
        <w:t>their</w:t>
      </w:r>
      <w:r w:rsidRPr="004D0679">
        <w:rPr>
          <w:rFonts w:ascii="Montserrat" w:hAnsi="Montserrat"/>
          <w:sz w:val="24"/>
          <w:szCs w:val="24"/>
        </w:rPr>
        <w:t xml:space="preserve"> provider via the FCC Commission’s Consumer Complaint Center www.consumercomplaints.fcc.gov or calling 1-888-225-5322</w:t>
      </w:r>
      <w:r>
        <w:rPr>
          <w:rFonts w:ascii="Montserrat" w:hAnsi="Montserrat"/>
          <w:sz w:val="24"/>
          <w:szCs w:val="24"/>
        </w:rPr>
        <w:t>.</w:t>
      </w:r>
    </w:p>
    <w:p w14:paraId="74682FFC" w14:textId="163B3759" w:rsidR="00366F65" w:rsidRPr="00366F65" w:rsidRDefault="00366F65" w:rsidP="00C9153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366F65">
        <w:rPr>
          <w:rFonts w:ascii="Montserrat" w:eastAsia="Times New Roman" w:hAnsi="Montserrat" w:cs="Times New Roman"/>
          <w:b/>
          <w:bCs/>
          <w:kern w:val="0"/>
          <w:sz w:val="24"/>
          <w:szCs w:val="24"/>
          <w:u w:val="single"/>
          <w14:ligatures w14:val="none"/>
        </w:rPr>
        <w:t xml:space="preserve">When HC Wireless </w:t>
      </w:r>
      <w:r w:rsidR="00E64EA9">
        <w:rPr>
          <w:rFonts w:ascii="Montserrat" w:eastAsia="Times New Roman" w:hAnsi="Montserrat" w:cs="Times New Roman"/>
          <w:b/>
          <w:bCs/>
          <w:kern w:val="0"/>
          <w:sz w:val="24"/>
          <w:szCs w:val="24"/>
          <w:u w:val="single"/>
          <w14:ligatures w14:val="none"/>
        </w:rPr>
        <w:t>enrolls</w:t>
      </w:r>
      <w:r w:rsidRPr="00366F65">
        <w:rPr>
          <w:rFonts w:ascii="Montserrat" w:eastAsia="Times New Roman" w:hAnsi="Montserrat" w:cs="Times New Roman"/>
          <w:b/>
          <w:bCs/>
          <w:kern w:val="0"/>
          <w:sz w:val="24"/>
          <w:szCs w:val="24"/>
          <w:u w:val="single"/>
          <w14:ligatures w14:val="none"/>
        </w:rPr>
        <w:t xml:space="preserve"> customer</w:t>
      </w:r>
      <w:r w:rsidR="00E64EA9">
        <w:rPr>
          <w:rFonts w:ascii="Montserrat" w:eastAsia="Times New Roman" w:hAnsi="Montserrat" w:cs="Times New Roman"/>
          <w:b/>
          <w:bCs/>
          <w:kern w:val="0"/>
          <w:sz w:val="24"/>
          <w:szCs w:val="24"/>
          <w:u w:val="single"/>
          <w14:ligatures w14:val="none"/>
        </w:rPr>
        <w:t xml:space="preserve"> in the </w:t>
      </w:r>
      <w:r w:rsidRPr="00366F65">
        <w:rPr>
          <w:rFonts w:ascii="Montserrat" w:eastAsia="Times New Roman" w:hAnsi="Montserrat" w:cs="Times New Roman"/>
          <w:b/>
          <w:bCs/>
          <w:kern w:val="0"/>
          <w:sz w:val="24"/>
          <w:szCs w:val="24"/>
          <w:u w:val="single"/>
          <w14:ligatures w14:val="none"/>
        </w:rPr>
        <w:t>ACP :</w:t>
      </w:r>
    </w:p>
    <w:p w14:paraId="17B0589A" w14:textId="25FE9275" w:rsidR="00366F65" w:rsidRPr="00366F65" w:rsidRDefault="00366F65" w:rsidP="00C9153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366F6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lastRenderedPageBreak/>
        <w:t xml:space="preserve">To establish </w:t>
      </w:r>
      <w:r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the customer’s</w:t>
      </w:r>
      <w:r w:rsidRPr="00366F6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 eligibility for the ACP Program, </w:t>
      </w:r>
      <w:r w:rsidR="00E64EA9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by filling out this form </w:t>
      </w:r>
      <w:hyperlink r:id="rId8" w:history="1">
        <w:r w:rsidR="00E64EA9" w:rsidRPr="001D2489">
          <w:rPr>
            <w:rStyle w:val="Hyperlink"/>
            <w:rFonts w:ascii="Montserrat" w:eastAsia="Times New Roman" w:hAnsi="Montserrat" w:cs="Times New Roman"/>
            <w:kern w:val="0"/>
            <w:sz w:val="24"/>
            <w:szCs w:val="24"/>
            <w14:ligatures w14:val="none"/>
          </w:rPr>
          <w:t>https://www.affordableconnectivity.gov/wp-content/uploads/ACP-Application-Form-English.pdf</w:t>
        </w:r>
      </w:hyperlink>
      <w:r w:rsidR="00E64EA9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HC Wireless </w:t>
      </w:r>
      <w:r w:rsidRPr="00366F6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must provide the following information about you to a national database administrator: </w:t>
      </w:r>
    </w:p>
    <w:p w14:paraId="6343DCCB" w14:textId="50F6A4DE" w:rsidR="00366F65" w:rsidRPr="00366F65" w:rsidRDefault="00366F65" w:rsidP="00C9153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366F6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full </w:t>
      </w:r>
      <w:r w:rsidR="00D46C67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legal </w:t>
      </w:r>
      <w:r w:rsidRPr="00366F6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name</w:t>
      </w:r>
    </w:p>
    <w:p w14:paraId="3D7A3136" w14:textId="33C48A56" w:rsidR="00366F65" w:rsidRDefault="00366F65" w:rsidP="00C9153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366F6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full residential address</w:t>
      </w:r>
    </w:p>
    <w:p w14:paraId="153811FB" w14:textId="1FCD7011" w:rsidR="00D46C67" w:rsidRPr="00366F65" w:rsidRDefault="00D46C67" w:rsidP="00C9153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full mailing adress</w:t>
      </w:r>
    </w:p>
    <w:p w14:paraId="13BEB9D0" w14:textId="419812FA" w:rsidR="00366F65" w:rsidRDefault="00366F65" w:rsidP="00C9153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366F6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date of birth</w:t>
      </w:r>
    </w:p>
    <w:p w14:paraId="583CAB26" w14:textId="77777777" w:rsidR="00E64EA9" w:rsidRDefault="000E30BF" w:rsidP="00E64EA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last 4 digits of you</w:t>
      </w:r>
      <w:r w:rsidR="00D46C67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r</w:t>
      </w:r>
      <w:r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 Social Security number </w:t>
      </w:r>
    </w:p>
    <w:p w14:paraId="2A9388FF" w14:textId="5C5F06AD" w:rsidR="00E64EA9" w:rsidRPr="00E64EA9" w:rsidRDefault="00E64EA9" w:rsidP="00E64EA9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E64EA9">
        <w:rPr>
          <w:rFonts w:ascii="Montserrat" w:hAnsi="Montserrat"/>
        </w:rPr>
        <w:t xml:space="preserve">Social Security numbers are not required to participate in the Affordable Connectivity Program, but by providing the last four digits of </w:t>
      </w:r>
      <w:r>
        <w:rPr>
          <w:rFonts w:ascii="Montserrat" w:hAnsi="Montserrat"/>
        </w:rPr>
        <w:t>your</w:t>
      </w:r>
      <w:r w:rsidRPr="00E64EA9">
        <w:rPr>
          <w:rFonts w:ascii="Montserrat" w:hAnsi="Montserrat"/>
        </w:rPr>
        <w:t xml:space="preserve"> Social Security number </w:t>
      </w:r>
      <w:r>
        <w:rPr>
          <w:rFonts w:ascii="Montserrat" w:hAnsi="Montserrat"/>
        </w:rPr>
        <w:t>your</w:t>
      </w:r>
      <w:r w:rsidRPr="00E64EA9">
        <w:rPr>
          <w:rFonts w:ascii="Montserrat" w:hAnsi="Montserrat"/>
        </w:rPr>
        <w:t xml:space="preserve"> application will be processed faster.</w:t>
      </w:r>
    </w:p>
    <w:p w14:paraId="16EB2832" w14:textId="663D4422" w:rsidR="00366F65" w:rsidRDefault="00366F65" w:rsidP="00C9153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366F6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telephone number associated with your broadband Internet access service</w:t>
      </w:r>
    </w:p>
    <w:p w14:paraId="6F817497" w14:textId="4078B50A" w:rsidR="000E30BF" w:rsidRDefault="000E30BF" w:rsidP="00C9153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contact telephone number</w:t>
      </w:r>
    </w:p>
    <w:p w14:paraId="54ED286B" w14:textId="4AFC8F8D" w:rsidR="00D46C67" w:rsidRPr="00366F65" w:rsidRDefault="00D46C67" w:rsidP="00C9153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email (recommended</w:t>
      </w:r>
      <w:r w:rsidR="00E64EA9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, but not required</w:t>
      </w:r>
      <w:r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)</w:t>
      </w:r>
    </w:p>
    <w:p w14:paraId="5891FF1F" w14:textId="00ED6E1C" w:rsidR="00366F65" w:rsidRDefault="00366F65" w:rsidP="00C9153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366F6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information that establishes </w:t>
      </w:r>
      <w:r w:rsidR="008C76CA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household</w:t>
      </w:r>
      <w:r w:rsidRPr="00366F6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 qualification for the ACP</w:t>
      </w:r>
    </w:p>
    <w:p w14:paraId="1A9A8F9F" w14:textId="78623D43" w:rsidR="00D46C67" w:rsidRPr="00B010F0" w:rsidRDefault="00D46C67" w:rsidP="00C9153C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D46C67">
        <w:rPr>
          <w:rFonts w:ascii="Montserrat" w:hAnsi="Montserrat"/>
        </w:rPr>
        <w:t xml:space="preserve">programs that you or someone in your household </w:t>
      </w:r>
      <w:r>
        <w:rPr>
          <w:rFonts w:ascii="Montserrat" w:hAnsi="Montserrat"/>
        </w:rPr>
        <w:t>have that qualifies household for the ACP</w:t>
      </w:r>
      <w:r w:rsidR="00486B16">
        <w:rPr>
          <w:rFonts w:ascii="Montserrat" w:hAnsi="Montserrat"/>
        </w:rPr>
        <w:t>, or</w:t>
      </w:r>
    </w:p>
    <w:p w14:paraId="31D6BF96" w14:textId="2FF774EC" w:rsidR="00B010F0" w:rsidRPr="00D46C67" w:rsidRDefault="00153521" w:rsidP="00C9153C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>
        <w:rPr>
          <w:rFonts w:ascii="Montserrat" w:hAnsi="Montserrat"/>
        </w:rPr>
        <w:t xml:space="preserve">number of people in </w:t>
      </w:r>
      <w:r w:rsidR="00E64EA9">
        <w:rPr>
          <w:rFonts w:ascii="Montserrat" w:hAnsi="Montserrat"/>
        </w:rPr>
        <w:t xml:space="preserve">your </w:t>
      </w:r>
      <w:r>
        <w:rPr>
          <w:rFonts w:ascii="Montserrat" w:hAnsi="Montserrat"/>
        </w:rPr>
        <w:t>househ</w:t>
      </w:r>
      <w:r w:rsidR="00486B16">
        <w:rPr>
          <w:rFonts w:ascii="Montserrat" w:hAnsi="Montserrat"/>
        </w:rPr>
        <w:t xml:space="preserve">old and </w:t>
      </w:r>
      <w:r w:rsidR="00E64EA9">
        <w:rPr>
          <w:rFonts w:ascii="Montserrat" w:hAnsi="Montserrat"/>
        </w:rPr>
        <w:t xml:space="preserve">household’s </w:t>
      </w:r>
      <w:r w:rsidR="00486B16">
        <w:rPr>
          <w:rFonts w:ascii="Montserrat" w:hAnsi="Montserrat"/>
        </w:rPr>
        <w:t>annual income</w:t>
      </w:r>
    </w:p>
    <w:p w14:paraId="67433C69" w14:textId="0E7041C8" w:rsidR="00D46C67" w:rsidRPr="008C76CA" w:rsidRDefault="00D46C67" w:rsidP="00C9153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D46C67">
        <w:rPr>
          <w:rFonts w:ascii="Montserrat" w:hAnsi="Montserrat"/>
          <w:sz w:val="24"/>
          <w:szCs w:val="24"/>
        </w:rPr>
        <w:t xml:space="preserve">identification </w:t>
      </w:r>
      <w:r>
        <w:rPr>
          <w:rFonts w:ascii="Montserrat" w:hAnsi="Montserrat"/>
          <w:sz w:val="24"/>
          <w:szCs w:val="24"/>
        </w:rPr>
        <w:t>to</w:t>
      </w:r>
      <w:r w:rsidRPr="00D46C67">
        <w:rPr>
          <w:rFonts w:ascii="Montserrat" w:hAnsi="Montserrat"/>
          <w:sz w:val="24"/>
          <w:szCs w:val="24"/>
        </w:rPr>
        <w:t xml:space="preserve"> verify your identity</w:t>
      </w:r>
    </w:p>
    <w:p w14:paraId="5926D3B9" w14:textId="1871DCCB" w:rsidR="008C76CA" w:rsidRPr="008C76CA" w:rsidRDefault="00E64EA9" w:rsidP="00C9153C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>
        <w:rPr>
          <w:rFonts w:ascii="Montserrat" w:hAnsi="Montserrat"/>
        </w:rPr>
        <w:t xml:space="preserve">any one of the following: </w:t>
      </w:r>
      <w:r w:rsidR="008C76CA" w:rsidRPr="008C76CA">
        <w:rPr>
          <w:rFonts w:ascii="Montserrat" w:hAnsi="Montserrat"/>
        </w:rPr>
        <w:t>Driver’s License, Military ID, Passport, Taxpayer Identification Number (ITIN), or other Government ID</w:t>
      </w:r>
    </w:p>
    <w:p w14:paraId="311B37EA" w14:textId="3036C9CA" w:rsidR="008C76CA" w:rsidRPr="008C76CA" w:rsidRDefault="008C76CA" w:rsidP="00C9153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8C76CA">
        <w:rPr>
          <w:rFonts w:ascii="Montserrat" w:hAnsi="Montserrat"/>
          <w:sz w:val="24"/>
          <w:szCs w:val="24"/>
        </w:rPr>
        <w:t>if you are qualifying through a child or dependent</w:t>
      </w:r>
    </w:p>
    <w:p w14:paraId="41F2D1FC" w14:textId="6E69008C" w:rsidR="008C76CA" w:rsidRPr="008C76CA" w:rsidRDefault="008C76CA" w:rsidP="00C9153C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>
        <w:rPr>
          <w:rFonts w:ascii="Montserrat" w:hAnsi="Montserrat"/>
          <w:sz w:val="24"/>
          <w:szCs w:val="24"/>
        </w:rPr>
        <w:t>their full legal name</w:t>
      </w:r>
    </w:p>
    <w:p w14:paraId="3594C2DA" w14:textId="135F1CE8" w:rsidR="008C76CA" w:rsidRPr="008C76CA" w:rsidRDefault="008C76CA" w:rsidP="00C9153C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>
        <w:rPr>
          <w:rFonts w:ascii="Montserrat" w:hAnsi="Montserrat"/>
          <w:sz w:val="24"/>
          <w:szCs w:val="24"/>
        </w:rPr>
        <w:t>their date of birth</w:t>
      </w:r>
    </w:p>
    <w:p w14:paraId="5AE93E70" w14:textId="1104304E" w:rsidR="008C76CA" w:rsidRDefault="008C76CA" w:rsidP="00C9153C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last 4 digits of their Social Security number</w:t>
      </w:r>
    </w:p>
    <w:p w14:paraId="0185A720" w14:textId="0AA4CF0F" w:rsidR="008C76CA" w:rsidRPr="008C76CA" w:rsidRDefault="008C76CA" w:rsidP="00C9153C">
      <w:pPr>
        <w:pStyle w:val="ListParagraph"/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bookmarkStart w:id="0" w:name="_Hlk132963499"/>
      <w:r w:rsidRPr="000E30BF">
        <w:rPr>
          <w:rFonts w:ascii="Montserrat" w:hAnsi="Montserrat"/>
        </w:rPr>
        <w:t>Social Security numbers are not required to participate in the Affordable Connectivity Program, but</w:t>
      </w:r>
      <w:r w:rsidR="00E64EA9">
        <w:rPr>
          <w:rFonts w:ascii="Montserrat" w:hAnsi="Montserrat"/>
        </w:rPr>
        <w:t xml:space="preserve"> by </w:t>
      </w:r>
      <w:r w:rsidRPr="000E30BF">
        <w:rPr>
          <w:rFonts w:ascii="Montserrat" w:hAnsi="Montserrat"/>
        </w:rPr>
        <w:t xml:space="preserve">providing </w:t>
      </w:r>
      <w:r w:rsidR="00E64EA9">
        <w:rPr>
          <w:rFonts w:ascii="Montserrat" w:hAnsi="Montserrat"/>
        </w:rPr>
        <w:t>the last four digits of their</w:t>
      </w:r>
      <w:r w:rsidRPr="000E30BF">
        <w:rPr>
          <w:rFonts w:ascii="Montserrat" w:hAnsi="Montserrat"/>
        </w:rPr>
        <w:t xml:space="preserve"> Social Security number </w:t>
      </w:r>
      <w:r w:rsidR="00E64EA9">
        <w:rPr>
          <w:rFonts w:ascii="Montserrat" w:hAnsi="Montserrat"/>
        </w:rPr>
        <w:t xml:space="preserve">your application </w:t>
      </w:r>
      <w:r w:rsidRPr="000E30BF">
        <w:rPr>
          <w:rFonts w:ascii="Montserrat" w:hAnsi="Montserrat"/>
        </w:rPr>
        <w:t xml:space="preserve">will </w:t>
      </w:r>
      <w:r w:rsidR="00E64EA9">
        <w:rPr>
          <w:rFonts w:ascii="Montserrat" w:hAnsi="Montserrat"/>
        </w:rPr>
        <w:t xml:space="preserve">be </w:t>
      </w:r>
      <w:r w:rsidRPr="000E30BF">
        <w:rPr>
          <w:rFonts w:ascii="Montserrat" w:hAnsi="Montserrat"/>
        </w:rPr>
        <w:t>process</w:t>
      </w:r>
      <w:r w:rsidR="00E64EA9">
        <w:rPr>
          <w:rFonts w:ascii="Montserrat" w:hAnsi="Montserrat"/>
        </w:rPr>
        <w:t>ed</w:t>
      </w:r>
      <w:r w:rsidRPr="000E30BF">
        <w:rPr>
          <w:rFonts w:ascii="Montserrat" w:hAnsi="Montserrat"/>
        </w:rPr>
        <w:t xml:space="preserve"> </w:t>
      </w:r>
      <w:r w:rsidR="00E64EA9">
        <w:rPr>
          <w:rFonts w:ascii="Montserrat" w:hAnsi="Montserrat"/>
        </w:rPr>
        <w:t>faster</w:t>
      </w:r>
      <w:r w:rsidRPr="000E30BF">
        <w:rPr>
          <w:rFonts w:ascii="Montserrat" w:hAnsi="Montserrat"/>
        </w:rPr>
        <w:t>.</w:t>
      </w:r>
    </w:p>
    <w:bookmarkEnd w:id="0"/>
    <w:p w14:paraId="1B5D6E92" w14:textId="172FFE5B" w:rsidR="008C76CA" w:rsidRPr="008C76CA" w:rsidRDefault="008C76CA" w:rsidP="00C9153C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D46C67">
        <w:rPr>
          <w:rFonts w:ascii="Montserrat" w:hAnsi="Montserrat"/>
          <w:sz w:val="24"/>
          <w:szCs w:val="24"/>
        </w:rPr>
        <w:t xml:space="preserve">identification </w:t>
      </w:r>
      <w:r>
        <w:rPr>
          <w:rFonts w:ascii="Montserrat" w:hAnsi="Montserrat"/>
          <w:sz w:val="24"/>
          <w:szCs w:val="24"/>
        </w:rPr>
        <w:t>to</w:t>
      </w:r>
      <w:r w:rsidRPr="00D46C67">
        <w:rPr>
          <w:rFonts w:ascii="Montserrat" w:hAnsi="Montserrat"/>
          <w:sz w:val="24"/>
          <w:szCs w:val="24"/>
        </w:rPr>
        <w:t xml:space="preserve"> verify </w:t>
      </w:r>
      <w:r>
        <w:rPr>
          <w:rFonts w:ascii="Montserrat" w:hAnsi="Montserrat"/>
          <w:sz w:val="24"/>
          <w:szCs w:val="24"/>
        </w:rPr>
        <w:t>their</w:t>
      </w:r>
      <w:r w:rsidRPr="00D46C67">
        <w:rPr>
          <w:rFonts w:ascii="Montserrat" w:hAnsi="Montserrat"/>
          <w:sz w:val="24"/>
          <w:szCs w:val="24"/>
        </w:rPr>
        <w:t xml:space="preserve"> identity</w:t>
      </w:r>
    </w:p>
    <w:p w14:paraId="6A679334" w14:textId="1BA2C1D9" w:rsidR="008C76CA" w:rsidRPr="008C76CA" w:rsidRDefault="00E64EA9" w:rsidP="00C9153C">
      <w:pPr>
        <w:pStyle w:val="ListParagraph"/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>
        <w:rPr>
          <w:rFonts w:ascii="Montserrat" w:hAnsi="Montserrat"/>
        </w:rPr>
        <w:t xml:space="preserve">any one of the following: </w:t>
      </w:r>
      <w:r w:rsidR="008C76CA" w:rsidRPr="008C76CA">
        <w:rPr>
          <w:rFonts w:ascii="Montserrat" w:hAnsi="Montserrat"/>
        </w:rPr>
        <w:t>Driver’s License, Military ID, Passport, Taxpayer Identification Number (ITIN), or other Government ID</w:t>
      </w:r>
    </w:p>
    <w:p w14:paraId="56BB557D" w14:textId="77777777" w:rsidR="008C76CA" w:rsidRPr="008C76CA" w:rsidRDefault="008C76CA" w:rsidP="00C9153C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</w:p>
    <w:p w14:paraId="2D945331" w14:textId="0C03D544" w:rsidR="003A00D5" w:rsidRPr="003A00D5" w:rsidRDefault="003A00D5" w:rsidP="00C9153C">
      <w:pPr>
        <w:shd w:val="clear" w:color="auto" w:fill="FFFFFF"/>
        <w:spacing w:before="100" w:beforeAutospacing="1" w:after="120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3A00D5">
        <w:rPr>
          <w:rFonts w:ascii="Montserrat" w:eastAsia="Times New Roman" w:hAnsi="Montserrat" w:cs="Times New Roman"/>
          <w:b/>
          <w:bCs/>
          <w:kern w:val="0"/>
          <w:sz w:val="24"/>
          <w:szCs w:val="24"/>
          <w:u w:val="single"/>
          <w14:ligatures w14:val="none"/>
        </w:rPr>
        <w:t>Acknowledgement, affirmation and consent by customer</w:t>
      </w:r>
      <w:r w:rsidRPr="003A00D5">
        <w:rPr>
          <w:rFonts w:ascii="Montserrat" w:eastAsia="Times New Roman" w:hAnsi="Montserrat" w:cs="Times New Roman"/>
          <w:b/>
          <w:bCs/>
          <w:kern w:val="0"/>
          <w:sz w:val="24"/>
          <w:szCs w:val="24"/>
          <w14:ligatures w14:val="none"/>
        </w:rPr>
        <w:t>:</w:t>
      </w:r>
    </w:p>
    <w:p w14:paraId="2810222B" w14:textId="23A76A91" w:rsidR="003A00D5" w:rsidRPr="003A00D5" w:rsidRDefault="003A00D5" w:rsidP="00C9153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</w:pP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By signing below, I acknowledge receipt of the information specified above regarding the ACP Program. </w:t>
      </w:r>
      <w:r w:rsidR="00ED4B50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When</w:t>
      </w:r>
      <w:r w:rsidR="008C76CA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 necessary, 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I hereby consent to </w:t>
      </w:r>
      <w:r w:rsidR="001F5BC2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HC Wireless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 providing </w:t>
      </w:r>
      <w:r w:rsidR="00E64EA9"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the information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 described above to the national database administrator</w:t>
      </w:r>
      <w:r w:rsidR="008C76CA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. </w:t>
      </w:r>
      <w:r w:rsidR="00ED4B50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In addition, I consent application of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 the Affordable Connectivity Program</w:t>
      </w:r>
      <w:r w:rsidR="00ED4B50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’s monthly benefit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 to the broadband </w:t>
      </w:r>
      <w:r w:rsidR="00ED4B50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i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nternet access service that I receive from </w:t>
      </w:r>
      <w:r w:rsidR="00ED4B50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HC Wireless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.  Other than the rate charged for broadband 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lastRenderedPageBreak/>
        <w:t xml:space="preserve">Internet access services and the above stated ACP Terms and Conditions, the terms and conditions specified in the Internet Service Agreement with </w:t>
      </w:r>
      <w:r w:rsidR="00ED4B50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>HC Wireless</w:t>
      </w:r>
      <w:r w:rsidRPr="003A00D5">
        <w:rPr>
          <w:rFonts w:ascii="Montserrat" w:eastAsia="Times New Roman" w:hAnsi="Montserrat" w:cs="Times New Roman"/>
          <w:kern w:val="0"/>
          <w:sz w:val="24"/>
          <w:szCs w:val="24"/>
          <w14:ligatures w14:val="none"/>
        </w:rPr>
        <w:t xml:space="preserve"> shall continue to apply during the period in which my bill is reduced by the ACP Program.</w:t>
      </w:r>
    </w:p>
    <w:p w14:paraId="22B2091D" w14:textId="533269EA" w:rsidR="003A00D5" w:rsidRDefault="003A00D5" w:rsidP="00E64EA9">
      <w:pPr>
        <w:spacing w:line="240" w:lineRule="auto"/>
        <w:rPr>
          <w:rFonts w:ascii="Montserrat" w:hAnsi="Montserrat"/>
          <w:sz w:val="24"/>
          <w:szCs w:val="24"/>
        </w:rPr>
      </w:pPr>
    </w:p>
    <w:p w14:paraId="2305F654" w14:textId="4876EC27" w:rsidR="00E64EA9" w:rsidRDefault="00E64EA9" w:rsidP="00E64EA9">
      <w:pPr>
        <w:spacing w:line="240" w:lineRule="auto"/>
        <w:jc w:val="center"/>
        <w:rPr>
          <w:rFonts w:ascii="Montserrat" w:hAnsi="Montserrat"/>
          <w:sz w:val="24"/>
          <w:szCs w:val="24"/>
        </w:rPr>
      </w:pPr>
      <w:r w:rsidRPr="00E64EA9">
        <w:rPr>
          <w:rFonts w:ascii="Montserrat" w:hAnsi="Montserra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C3578D" wp14:editId="700714F9">
                <wp:simplePos x="0" y="0"/>
                <wp:positionH relativeFrom="column">
                  <wp:posOffset>2124921</wp:posOffset>
                </wp:positionH>
                <wp:positionV relativeFrom="paragraph">
                  <wp:posOffset>240877</wp:posOffset>
                </wp:positionV>
                <wp:extent cx="1151255" cy="270510"/>
                <wp:effectExtent l="0" t="0" r="1079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C3912" w14:textId="1BEABE73" w:rsidR="00E64EA9" w:rsidRDefault="00E64EA9" w:rsidP="00E64EA9">
                            <w:pPr>
                              <w:jc w:val="center"/>
                            </w:pPr>
                            <w:r>
                              <w:t>Signature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357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3pt;margin-top:18.95pt;width:90.6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">
                <v:textbox>
                  <w:txbxContent>
                    <w:p w14:paraId="359C3912" w14:textId="1BEABE73" w:rsidR="00E64EA9" w:rsidRDefault="00E64EA9" w:rsidP="00E64EA9">
                      <w:pPr>
                        <w:jc w:val="center"/>
                      </w:pPr>
                      <w:r>
                        <w:t>Signature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0B7B5C" w14:textId="77777777" w:rsidR="00E64EA9" w:rsidRPr="00F01350" w:rsidRDefault="00E64EA9" w:rsidP="00C9153C">
      <w:pPr>
        <w:spacing w:line="240" w:lineRule="auto"/>
        <w:rPr>
          <w:rFonts w:ascii="Montserrat" w:hAnsi="Montserrat"/>
          <w:sz w:val="24"/>
          <w:szCs w:val="24"/>
        </w:rPr>
      </w:pPr>
    </w:p>
    <w:p w14:paraId="56888E6E" w14:textId="1ED3B35A" w:rsidR="00E64EA9" w:rsidRDefault="00E64EA9" w:rsidP="00E64EA9">
      <w:pPr>
        <w:spacing w:line="240" w:lineRule="auto"/>
        <w:rPr>
          <w:rFonts w:ascii="Montserrat" w:hAnsi="Montserrat"/>
          <w:color w:val="FF0000"/>
          <w:sz w:val="24"/>
          <w:szCs w:val="24"/>
        </w:rPr>
      </w:pPr>
      <w:r>
        <w:rPr>
          <w:rFonts w:ascii="Montserrat" w:hAnsi="Montserrat"/>
          <w:color w:val="FF0000"/>
          <w:sz w:val="24"/>
          <w:szCs w:val="24"/>
        </w:rPr>
        <w:t>Varcomm Broadband, Inc.</w:t>
      </w:r>
    </w:p>
    <w:p w14:paraId="57DCE326" w14:textId="638B19B7" w:rsidR="00E64EA9" w:rsidRDefault="00000000" w:rsidP="00E64EA9">
      <w:pPr>
        <w:spacing w:line="240" w:lineRule="auto"/>
        <w:rPr>
          <w:rFonts w:ascii="Montserrat" w:hAnsi="Montserrat"/>
          <w:color w:val="FF0000"/>
          <w:sz w:val="24"/>
          <w:szCs w:val="24"/>
        </w:rPr>
      </w:pPr>
      <w:hyperlink r:id="rId9" w:history="1">
        <w:r w:rsidR="00E64EA9" w:rsidRPr="001D2489">
          <w:rPr>
            <w:rStyle w:val="Hyperlink"/>
            <w:rFonts w:ascii="Montserrat" w:hAnsi="Montserrat"/>
            <w:sz w:val="24"/>
            <w:szCs w:val="24"/>
          </w:rPr>
          <w:t>https://fs24.formsite.com/La7Opw/xcxgvltyi7/index.html</w:t>
        </w:r>
      </w:hyperlink>
    </w:p>
    <w:p w14:paraId="3F4334AD" w14:textId="5928590C" w:rsidR="00E64EA9" w:rsidRPr="00E64EA9" w:rsidRDefault="00E64EA9" w:rsidP="00E64EA9">
      <w:pPr>
        <w:spacing w:line="240" w:lineRule="auto"/>
        <w:rPr>
          <w:rFonts w:ascii="Montserrat" w:hAnsi="Montserrat"/>
          <w:color w:val="FF0000"/>
          <w:sz w:val="24"/>
          <w:szCs w:val="24"/>
        </w:rPr>
      </w:pPr>
      <w:r>
        <w:rPr>
          <w:rFonts w:ascii="Montserrat" w:hAnsi="Montserrat"/>
          <w:color w:val="FF0000"/>
          <w:sz w:val="24"/>
          <w:szCs w:val="24"/>
        </w:rPr>
        <w:t xml:space="preserve">I like how this website set up their boxes to fill out after the Consent Form jargon, I’m hoping we can do the same thing except I would add </w:t>
      </w:r>
      <w:r w:rsidR="001E0517">
        <w:rPr>
          <w:rFonts w:ascii="Montserrat" w:hAnsi="Montserrat"/>
          <w:color w:val="FF0000"/>
          <w:sz w:val="24"/>
          <w:szCs w:val="24"/>
        </w:rPr>
        <w:t>4</w:t>
      </w:r>
      <w:r>
        <w:rPr>
          <w:rFonts w:ascii="Montserrat" w:hAnsi="Montserrat"/>
          <w:color w:val="FF0000"/>
          <w:sz w:val="24"/>
          <w:szCs w:val="24"/>
        </w:rPr>
        <w:t xml:space="preserve"> more boxes: </w:t>
      </w:r>
    </w:p>
    <w:p w14:paraId="4D59861B" w14:textId="7CB0E8B4" w:rsidR="001E0517" w:rsidRDefault="00E64EA9" w:rsidP="00C9153C">
      <w:pPr>
        <w:pStyle w:val="ListParagraph"/>
        <w:numPr>
          <w:ilvl w:val="0"/>
          <w:numId w:val="3"/>
        </w:numPr>
        <w:spacing w:line="240" w:lineRule="auto"/>
        <w:rPr>
          <w:rFonts w:ascii="Montserrat" w:hAnsi="Montserrat"/>
          <w:color w:val="FF0000"/>
          <w:sz w:val="24"/>
          <w:szCs w:val="24"/>
        </w:rPr>
      </w:pPr>
      <w:r>
        <w:rPr>
          <w:rFonts w:ascii="Montserrat" w:hAnsi="Montserrat"/>
          <w:color w:val="FF0000"/>
          <w:sz w:val="24"/>
          <w:szCs w:val="24"/>
        </w:rPr>
        <w:t>A</w:t>
      </w:r>
      <w:r w:rsidR="00F01350" w:rsidRPr="00F01350">
        <w:rPr>
          <w:rFonts w:ascii="Montserrat" w:hAnsi="Montserrat"/>
          <w:color w:val="FF0000"/>
          <w:sz w:val="24"/>
          <w:szCs w:val="24"/>
        </w:rPr>
        <w:t xml:space="preserve"> </w:t>
      </w:r>
      <w:r w:rsidR="001E0517">
        <w:rPr>
          <w:rFonts w:ascii="Montserrat" w:hAnsi="Montserrat"/>
          <w:color w:val="FF0000"/>
          <w:sz w:val="24"/>
          <w:szCs w:val="24"/>
        </w:rPr>
        <w:t>“Today’s Date” under the signature</w:t>
      </w:r>
    </w:p>
    <w:p w14:paraId="55F78D4D" w14:textId="3E03AA0C" w:rsidR="00F01350" w:rsidRDefault="001E0517" w:rsidP="00C9153C">
      <w:pPr>
        <w:pStyle w:val="ListParagraph"/>
        <w:numPr>
          <w:ilvl w:val="0"/>
          <w:numId w:val="3"/>
        </w:numPr>
        <w:spacing w:line="240" w:lineRule="auto"/>
        <w:rPr>
          <w:rFonts w:ascii="Montserrat" w:hAnsi="Montserrat"/>
          <w:color w:val="FF0000"/>
          <w:sz w:val="24"/>
          <w:szCs w:val="24"/>
        </w:rPr>
      </w:pPr>
      <w:r>
        <w:rPr>
          <w:rFonts w:ascii="Montserrat" w:hAnsi="Montserrat"/>
          <w:color w:val="FF0000"/>
          <w:sz w:val="24"/>
          <w:szCs w:val="24"/>
        </w:rPr>
        <w:t xml:space="preserve">A </w:t>
      </w:r>
      <w:r w:rsidR="00F01350" w:rsidRPr="00F01350">
        <w:rPr>
          <w:rFonts w:ascii="Montserrat" w:hAnsi="Montserrat"/>
          <w:color w:val="FF0000"/>
          <w:sz w:val="24"/>
          <w:szCs w:val="24"/>
        </w:rPr>
        <w:t xml:space="preserve">box to indicate whether the enrollee will be a new customer </w:t>
      </w:r>
      <w:r w:rsidR="00E64EA9" w:rsidRPr="00F01350">
        <w:rPr>
          <w:rFonts w:ascii="Montserrat" w:hAnsi="Montserrat"/>
          <w:color w:val="FF0000"/>
          <w:sz w:val="24"/>
          <w:szCs w:val="24"/>
        </w:rPr>
        <w:t>or</w:t>
      </w:r>
      <w:r w:rsidR="00F01350" w:rsidRPr="00F01350">
        <w:rPr>
          <w:rFonts w:ascii="Montserrat" w:hAnsi="Montserrat"/>
          <w:color w:val="FF0000"/>
          <w:sz w:val="24"/>
          <w:szCs w:val="24"/>
        </w:rPr>
        <w:t xml:space="preserve"> a current one.</w:t>
      </w:r>
    </w:p>
    <w:p w14:paraId="26A9663B" w14:textId="446919CA" w:rsidR="009B6E49" w:rsidRPr="00F01350" w:rsidRDefault="00E64EA9" w:rsidP="00C9153C">
      <w:pPr>
        <w:pStyle w:val="ListParagraph"/>
        <w:numPr>
          <w:ilvl w:val="0"/>
          <w:numId w:val="3"/>
        </w:numPr>
        <w:spacing w:line="240" w:lineRule="auto"/>
        <w:rPr>
          <w:rFonts w:ascii="Montserrat" w:hAnsi="Montserrat"/>
          <w:color w:val="FF0000"/>
          <w:sz w:val="24"/>
          <w:szCs w:val="24"/>
        </w:rPr>
      </w:pPr>
      <w:r>
        <w:rPr>
          <w:rFonts w:ascii="Montserrat" w:hAnsi="Montserrat"/>
          <w:color w:val="FF0000"/>
          <w:sz w:val="24"/>
          <w:szCs w:val="24"/>
        </w:rPr>
        <w:t xml:space="preserve">A box for </w:t>
      </w:r>
      <w:r w:rsidR="009B6E49">
        <w:rPr>
          <w:rFonts w:ascii="Montserrat" w:hAnsi="Montserrat"/>
          <w:color w:val="FF0000"/>
          <w:sz w:val="24"/>
          <w:szCs w:val="24"/>
        </w:rPr>
        <w:t xml:space="preserve">a contact phone number, and </w:t>
      </w:r>
      <w:r>
        <w:rPr>
          <w:rFonts w:ascii="Montserrat" w:hAnsi="Montserrat"/>
          <w:color w:val="FF0000"/>
          <w:sz w:val="24"/>
          <w:szCs w:val="24"/>
        </w:rPr>
        <w:t xml:space="preserve">an </w:t>
      </w:r>
      <w:r w:rsidR="009B6E49">
        <w:rPr>
          <w:rFonts w:ascii="Montserrat" w:hAnsi="Montserrat"/>
          <w:color w:val="FF0000"/>
          <w:sz w:val="24"/>
          <w:szCs w:val="24"/>
        </w:rPr>
        <w:t>optional email box.</w:t>
      </w:r>
    </w:p>
    <w:sectPr w:rsidR="009B6E49" w:rsidRPr="00F01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431F" w14:textId="77777777" w:rsidR="00A67397" w:rsidRDefault="00A67397" w:rsidP="003A00D5">
      <w:pPr>
        <w:spacing w:after="0" w:line="240" w:lineRule="auto"/>
      </w:pPr>
      <w:r>
        <w:separator/>
      </w:r>
    </w:p>
  </w:endnote>
  <w:endnote w:type="continuationSeparator" w:id="0">
    <w:p w14:paraId="43DCD67C" w14:textId="77777777" w:rsidR="00A67397" w:rsidRDefault="00A67397" w:rsidP="003A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FB98" w14:textId="77777777" w:rsidR="00A67397" w:rsidRDefault="00A67397" w:rsidP="003A00D5">
      <w:pPr>
        <w:spacing w:after="0" w:line="240" w:lineRule="auto"/>
      </w:pPr>
      <w:r>
        <w:separator/>
      </w:r>
    </w:p>
  </w:footnote>
  <w:footnote w:type="continuationSeparator" w:id="0">
    <w:p w14:paraId="5D044D34" w14:textId="77777777" w:rsidR="00A67397" w:rsidRDefault="00A67397" w:rsidP="003A0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5A4F"/>
    <w:multiLevelType w:val="hybridMultilevel"/>
    <w:tmpl w:val="AAEC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61E6"/>
    <w:multiLevelType w:val="multilevel"/>
    <w:tmpl w:val="040A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D3F75"/>
    <w:multiLevelType w:val="multilevel"/>
    <w:tmpl w:val="6AEC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E0A24"/>
    <w:multiLevelType w:val="multilevel"/>
    <w:tmpl w:val="55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F351C8"/>
    <w:multiLevelType w:val="multilevel"/>
    <w:tmpl w:val="70EE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554543">
    <w:abstractNumId w:val="4"/>
  </w:num>
  <w:num w:numId="2" w16cid:durableId="1336834999">
    <w:abstractNumId w:val="3"/>
  </w:num>
  <w:num w:numId="3" w16cid:durableId="1896311525">
    <w:abstractNumId w:val="2"/>
  </w:num>
  <w:num w:numId="4" w16cid:durableId="602345607">
    <w:abstractNumId w:val="1"/>
  </w:num>
  <w:num w:numId="5" w16cid:durableId="20264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D5"/>
    <w:rsid w:val="00095078"/>
    <w:rsid w:val="000E30BF"/>
    <w:rsid w:val="001455E1"/>
    <w:rsid w:val="00153521"/>
    <w:rsid w:val="001C62DE"/>
    <w:rsid w:val="001E0517"/>
    <w:rsid w:val="001F5BC2"/>
    <w:rsid w:val="002340EC"/>
    <w:rsid w:val="002839FF"/>
    <w:rsid w:val="002931A9"/>
    <w:rsid w:val="00360396"/>
    <w:rsid w:val="00366F65"/>
    <w:rsid w:val="00367BE8"/>
    <w:rsid w:val="003A00D5"/>
    <w:rsid w:val="003C282B"/>
    <w:rsid w:val="003D6B6B"/>
    <w:rsid w:val="00420EB3"/>
    <w:rsid w:val="00424C4D"/>
    <w:rsid w:val="00444F5E"/>
    <w:rsid w:val="0047424E"/>
    <w:rsid w:val="00484027"/>
    <w:rsid w:val="00486B16"/>
    <w:rsid w:val="004D0679"/>
    <w:rsid w:val="004E3CCD"/>
    <w:rsid w:val="004E66CE"/>
    <w:rsid w:val="00510696"/>
    <w:rsid w:val="005D0B03"/>
    <w:rsid w:val="00704799"/>
    <w:rsid w:val="00704BF5"/>
    <w:rsid w:val="00773376"/>
    <w:rsid w:val="007B7BCE"/>
    <w:rsid w:val="007E579C"/>
    <w:rsid w:val="00855465"/>
    <w:rsid w:val="008C76CA"/>
    <w:rsid w:val="008D3A54"/>
    <w:rsid w:val="00935E86"/>
    <w:rsid w:val="009A1C74"/>
    <w:rsid w:val="009A6366"/>
    <w:rsid w:val="009B6E49"/>
    <w:rsid w:val="00A67397"/>
    <w:rsid w:val="00A761DE"/>
    <w:rsid w:val="00A84A67"/>
    <w:rsid w:val="00B010F0"/>
    <w:rsid w:val="00B02323"/>
    <w:rsid w:val="00B81DAD"/>
    <w:rsid w:val="00C669EA"/>
    <w:rsid w:val="00C9153C"/>
    <w:rsid w:val="00CB41F5"/>
    <w:rsid w:val="00CF6DED"/>
    <w:rsid w:val="00D13745"/>
    <w:rsid w:val="00D46C67"/>
    <w:rsid w:val="00DB2115"/>
    <w:rsid w:val="00DD28EB"/>
    <w:rsid w:val="00DE79EB"/>
    <w:rsid w:val="00E26608"/>
    <w:rsid w:val="00E64EA9"/>
    <w:rsid w:val="00ED4B50"/>
    <w:rsid w:val="00EF05F9"/>
    <w:rsid w:val="00F01350"/>
    <w:rsid w:val="00F34629"/>
    <w:rsid w:val="00FB4982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B2CB"/>
  <w15:chartTrackingRefBased/>
  <w15:docId w15:val="{BC55CC80-B153-41D8-BD38-AFB74802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0D5"/>
  </w:style>
  <w:style w:type="paragraph" w:styleId="Footer">
    <w:name w:val="footer"/>
    <w:basedOn w:val="Normal"/>
    <w:link w:val="FooterChar"/>
    <w:uiPriority w:val="99"/>
    <w:unhideWhenUsed/>
    <w:rsid w:val="003A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0D5"/>
  </w:style>
  <w:style w:type="character" w:styleId="Hyperlink">
    <w:name w:val="Hyperlink"/>
    <w:basedOn w:val="DefaultParagraphFont"/>
    <w:uiPriority w:val="99"/>
    <w:unhideWhenUsed/>
    <w:rsid w:val="00444F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13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4E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66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fordableconnectivity.gov/wp-content/uploads/ACP-Application-Form-Englis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ffordableconnectivity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s24.formsite.com/La7Opw/xcxgvltyi7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Beckie Morris</dc:creator>
  <cp:keywords/>
  <dc:description/>
  <cp:lastModifiedBy>Beckie Morris</cp:lastModifiedBy>
  <cp:revision>42</cp:revision>
  <cp:lastPrinted>2023-04-21T04:54:00Z</cp:lastPrinted>
  <dcterms:created xsi:type="dcterms:W3CDTF">2023-04-21T00:51:00Z</dcterms:created>
  <dcterms:modified xsi:type="dcterms:W3CDTF">2023-04-21T16:24:00Z</dcterms:modified>
</cp:coreProperties>
</file>